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216F78" w14:textId="3FBA5524" w:rsidR="005742B5" w:rsidRDefault="00A00DF7" w:rsidP="005742B5">
      <w:pPr>
        <w:pStyle w:val="Standard"/>
        <w:jc w:val="center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Klinická </w:t>
      </w:r>
      <w:proofErr w:type="spellStart"/>
      <w:r>
        <w:rPr>
          <w:rFonts w:ascii="Times New Roman" w:eastAsia="Times New Roman" w:hAnsi="Times New Roman" w:cs="Times New Roman"/>
          <w:color w:val="auto"/>
        </w:rPr>
        <w:t>logop</w:t>
      </w:r>
      <w:r w:rsidR="005742B5">
        <w:rPr>
          <w:rFonts w:ascii="Times New Roman" w:eastAsia="Times New Roman" w:hAnsi="Times New Roman" w:cs="Times New Roman"/>
          <w:color w:val="auto"/>
        </w:rPr>
        <w:t>edie</w:t>
      </w:r>
      <w:proofErr w:type="spellEnd"/>
      <w:r w:rsidR="005742B5">
        <w:rPr>
          <w:rFonts w:ascii="Times New Roman" w:eastAsia="Times New Roman" w:hAnsi="Times New Roman" w:cs="Times New Roman"/>
          <w:color w:val="auto"/>
        </w:rPr>
        <w:t xml:space="preserve"> MD </w:t>
      </w:r>
      <w:proofErr w:type="spellStart"/>
      <w:r w:rsidR="005742B5">
        <w:rPr>
          <w:rFonts w:ascii="Times New Roman" w:eastAsia="Times New Roman" w:hAnsi="Times New Roman" w:cs="Times New Roman"/>
          <w:color w:val="auto"/>
        </w:rPr>
        <w:t>s.r.o</w:t>
      </w:r>
      <w:proofErr w:type="spellEnd"/>
      <w:r w:rsidR="005742B5">
        <w:rPr>
          <w:rFonts w:ascii="Times New Roman" w:eastAsia="Times New Roman" w:hAnsi="Times New Roman" w:cs="Times New Roman"/>
          <w:color w:val="auto"/>
        </w:rPr>
        <w:t>., IČ: 244 14 158</w:t>
      </w:r>
    </w:p>
    <w:p w14:paraId="71A8A378" w14:textId="2CC45884" w:rsidR="00A00DF7" w:rsidRDefault="005742B5" w:rsidP="00A00DF7">
      <w:pPr>
        <w:pStyle w:val="Standard"/>
        <w:jc w:val="both"/>
        <w:rPr>
          <w:rStyle w:val="Siln"/>
          <w:rFonts w:ascii="Verdana" w:hAnsi="Verdana"/>
        </w:rPr>
      </w:pPr>
      <w:r>
        <w:rPr>
          <w:rFonts w:ascii="Times New Roman" w:eastAsia="Times New Roman" w:hAnsi="Times New Roman" w:cs="Times New Roman"/>
          <w:color w:val="auto"/>
        </w:rPr>
        <w:t xml:space="preserve">Ambulance: </w:t>
      </w:r>
      <w:proofErr w:type="spellStart"/>
      <w:r w:rsidR="00A00DF7">
        <w:rPr>
          <w:rFonts w:ascii="Times New Roman" w:eastAsia="Times New Roman" w:hAnsi="Times New Roman" w:cs="Times New Roman"/>
          <w:color w:val="auto"/>
        </w:rPr>
        <w:t>Mládežnická</w:t>
      </w:r>
      <w:proofErr w:type="spellEnd"/>
      <w:r w:rsidR="00A00DF7">
        <w:rPr>
          <w:rFonts w:ascii="Times New Roman" w:eastAsia="Times New Roman" w:hAnsi="Times New Roman" w:cs="Times New Roman"/>
          <w:color w:val="auto"/>
        </w:rPr>
        <w:t xml:space="preserve"> 492, </w:t>
      </w:r>
      <w:r>
        <w:rPr>
          <w:rFonts w:ascii="Times New Roman" w:eastAsia="Times New Roman" w:hAnsi="Times New Roman" w:cs="Times New Roman"/>
          <w:color w:val="auto"/>
        </w:rPr>
        <w:t xml:space="preserve">679 63 </w:t>
      </w:r>
      <w:proofErr w:type="spellStart"/>
      <w:r w:rsidR="00A00DF7">
        <w:rPr>
          <w:rFonts w:ascii="Times New Roman" w:eastAsia="Times New Roman" w:hAnsi="Times New Roman" w:cs="Times New Roman"/>
          <w:color w:val="auto"/>
        </w:rPr>
        <w:t>Velké</w:t>
      </w:r>
      <w:proofErr w:type="spellEnd"/>
      <w:r w:rsidR="00A00DF7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A00DF7">
        <w:rPr>
          <w:rFonts w:ascii="Times New Roman" w:eastAsia="Times New Roman" w:hAnsi="Times New Roman" w:cs="Times New Roman"/>
          <w:color w:val="auto"/>
        </w:rPr>
        <w:t>Opatovice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auto"/>
        </w:rPr>
        <w:t>Tyršova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 392, 798 52 </w:t>
      </w:r>
      <w:proofErr w:type="spellStart"/>
      <w:r>
        <w:rPr>
          <w:rFonts w:ascii="Times New Roman" w:eastAsia="Times New Roman" w:hAnsi="Times New Roman" w:cs="Times New Roman"/>
          <w:color w:val="auto"/>
        </w:rPr>
        <w:t>Konice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  </w:t>
      </w:r>
    </w:p>
    <w:p w14:paraId="67633230" w14:textId="24AF3C4A" w:rsidR="00AA3611" w:rsidRPr="003870A5" w:rsidRDefault="00AA3611" w:rsidP="00A00DF7">
      <w:pPr>
        <w:pStyle w:val="Normlnweb"/>
        <w:jc w:val="center"/>
        <w:rPr>
          <w:rFonts w:ascii="Verdana" w:hAnsi="Verdana"/>
        </w:rPr>
      </w:pPr>
      <w:r w:rsidRPr="003870A5">
        <w:rPr>
          <w:rStyle w:val="Siln"/>
          <w:rFonts w:ascii="Verdana" w:hAnsi="Verdana"/>
        </w:rPr>
        <w:t>INFORMOVANÝ SOUHLAS S POSKYTOVÁNÍM KLINICKÉ LOGOPEDICKÉ PÉČE</w:t>
      </w:r>
    </w:p>
    <w:p w14:paraId="5B2194C5" w14:textId="77777777" w:rsidR="00037346" w:rsidRPr="00037346" w:rsidRDefault="00037346" w:rsidP="00037346">
      <w:pPr>
        <w:pStyle w:val="Normlnweb"/>
        <w:spacing w:before="0" w:beforeAutospacing="0"/>
        <w:rPr>
          <w:rFonts w:ascii="Verdana" w:hAnsi="Verdana"/>
          <w:b/>
          <w:sz w:val="20"/>
          <w:szCs w:val="20"/>
        </w:rPr>
      </w:pPr>
      <w:r w:rsidRPr="00037346">
        <w:rPr>
          <w:rFonts w:ascii="Verdana" w:hAnsi="Verdana"/>
          <w:b/>
          <w:sz w:val="20"/>
          <w:szCs w:val="20"/>
        </w:rPr>
        <w:t>Identifikace pacienta</w:t>
      </w:r>
    </w:p>
    <w:p w14:paraId="2783F6EA" w14:textId="74722C7C" w:rsidR="00037346" w:rsidRDefault="00037346" w:rsidP="00037346">
      <w:pPr>
        <w:pStyle w:val="Normlnweb"/>
        <w:spacing w:before="0" w:before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/>
        <w:t>Jméno a příjmení: ………..............................................................</w:t>
      </w:r>
    </w:p>
    <w:p w14:paraId="0CA4404F" w14:textId="77777777" w:rsidR="00037346" w:rsidRDefault="00037346" w:rsidP="00037346">
      <w:pPr>
        <w:pStyle w:val="Normlnweb"/>
        <w:spacing w:before="0" w:before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/>
        <w:t>Datum narození: ….....................................................................</w:t>
      </w:r>
    </w:p>
    <w:p w14:paraId="1443CD40" w14:textId="77777777" w:rsidR="00037346" w:rsidRDefault="00037346" w:rsidP="00037346">
      <w:pPr>
        <w:pStyle w:val="Normlnweb"/>
        <w:spacing w:before="0" w:beforeAutospacing="0"/>
        <w:rPr>
          <w:rFonts w:ascii="Verdana" w:hAnsi="Verdana"/>
          <w:sz w:val="20"/>
          <w:szCs w:val="20"/>
        </w:rPr>
      </w:pPr>
    </w:p>
    <w:p w14:paraId="0825CCB9" w14:textId="0E4CCEB3" w:rsidR="00037346" w:rsidRDefault="00037346" w:rsidP="00037346">
      <w:pPr>
        <w:pStyle w:val="Normlnweb"/>
        <w:spacing w:before="0" w:before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 nezletilých: jméno zákonného zástupce: ................................................................</w:t>
      </w:r>
    </w:p>
    <w:p w14:paraId="2D2B78B9" w14:textId="77777777" w:rsidR="00037346" w:rsidRDefault="00037346" w:rsidP="00037346">
      <w:pPr>
        <w:pStyle w:val="Normlnweb"/>
        <w:numPr>
          <w:ilvl w:val="0"/>
          <w:numId w:val="1"/>
        </w:numPr>
        <w:spacing w:before="240" w:beforeAutospacing="0" w:afterAutospac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Byl/a jsem srozumitelně informován/a o povaze logopedické péče, jejím cíli a předpokládaném průběhu. Rozumím tomu, že logopedická intervence je proces zaměřený na diagnostiku a terapii narušené komunikační schopnosti, který může zahrnovat pravidelná cvičení, edukaci a spolupráci s rodinou.</w:t>
      </w:r>
    </w:p>
    <w:p w14:paraId="77C32ECA" w14:textId="77777777" w:rsidR="00037346" w:rsidRDefault="00037346" w:rsidP="00037346">
      <w:pPr>
        <w:pStyle w:val="Normlnweb"/>
        <w:numPr>
          <w:ilvl w:val="0"/>
          <w:numId w:val="1"/>
        </w:numPr>
        <w:spacing w:before="240" w:beforeAutospacing="0" w:afterAutospac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Bylo mi vysvětleno, že délka a efekt terapie jsou individuální a nelze je přesně předem určit. Rozumím tomu, že úspěšnost terapie je významně závislá na pravidelné docházce a domácí spolupráci a že v průběhu terapie může docházet ke kolísání výkonu nebo pouze pozvolnému zlepšování.</w:t>
      </w:r>
    </w:p>
    <w:p w14:paraId="15E6F691" w14:textId="77777777" w:rsidR="00037346" w:rsidRDefault="00037346" w:rsidP="00037346">
      <w:pPr>
        <w:pStyle w:val="Normlnweb"/>
        <w:numPr>
          <w:ilvl w:val="0"/>
          <w:numId w:val="1"/>
        </w:numPr>
        <w:spacing w:before="240" w:beforeAutospacing="0" w:afterAutospac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Byl/a jsem informován/a, že logopedická péče může být spojena s dočasným zhoršením některých projevů, například plynulosti řeči, dále se zvýšenou únavou, frustrací nebo sníženou motivací, a že při nedostatečné spolupráci může být efekt terapie omezený nebo žádný.</w:t>
      </w:r>
    </w:p>
    <w:p w14:paraId="588DE3D4" w14:textId="77777777" w:rsidR="00037346" w:rsidRDefault="00037346" w:rsidP="00037346">
      <w:pPr>
        <w:pStyle w:val="Normlnweb"/>
        <w:numPr>
          <w:ilvl w:val="0"/>
          <w:numId w:val="1"/>
        </w:numPr>
        <w:spacing w:before="240" w:beforeAutospacing="0" w:afterAutospac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Byl/a jsem informován/a o možnostech další nebo doplňující péče, například psychologické, </w:t>
      </w:r>
      <w:proofErr w:type="spellStart"/>
      <w:r>
        <w:rPr>
          <w:rFonts w:ascii="Verdana" w:hAnsi="Verdana"/>
          <w:sz w:val="20"/>
          <w:szCs w:val="20"/>
        </w:rPr>
        <w:t>speciálněpedagogické</w:t>
      </w:r>
      <w:proofErr w:type="spellEnd"/>
      <w:r>
        <w:rPr>
          <w:rFonts w:ascii="Verdana" w:hAnsi="Verdana"/>
          <w:sz w:val="20"/>
          <w:szCs w:val="20"/>
        </w:rPr>
        <w:t xml:space="preserve"> nebo lékařské, a o významu mezioborové spolupráce v případě potřeby.</w:t>
      </w:r>
    </w:p>
    <w:p w14:paraId="566A1CF9" w14:textId="77777777" w:rsidR="00037346" w:rsidRDefault="00037346" w:rsidP="00037346">
      <w:pPr>
        <w:pStyle w:val="Normlnweb"/>
        <w:numPr>
          <w:ilvl w:val="0"/>
          <w:numId w:val="1"/>
        </w:numPr>
        <w:spacing w:before="240" w:beforeAutospacing="0" w:afterAutospac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Měl/a jsem možnost klást otázky a na všechny mé dotazy mi bylo srozumitelně odpovězeno. Rozumím poskytnutým informacím a měl/a jsem dostatek času se rozhodnout.</w:t>
      </w:r>
    </w:p>
    <w:p w14:paraId="3FE657F2" w14:textId="77777777" w:rsidR="00037346" w:rsidRDefault="00037346" w:rsidP="00037346">
      <w:pPr>
        <w:pStyle w:val="Normlnweb"/>
        <w:numPr>
          <w:ilvl w:val="0"/>
          <w:numId w:val="1"/>
        </w:numPr>
        <w:spacing w:before="240" w:beforeAutospacing="0" w:afterAutospac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 základě poskytnutých informací souhlasím s poskytováním klinické logopedické péče.</w:t>
      </w:r>
    </w:p>
    <w:p w14:paraId="02C8B071" w14:textId="77777777" w:rsidR="00037346" w:rsidRDefault="00037346" w:rsidP="00037346">
      <w:pPr>
        <w:pStyle w:val="Normlnweb"/>
        <w:numPr>
          <w:ilvl w:val="0"/>
          <w:numId w:val="1"/>
        </w:numPr>
        <w:spacing w:before="240" w:beforeAutospacing="0" w:afterAutospac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Souhlasím s vedením zdravotnické dokumentace v rozsahu nezbytném pro poskytování péče a s evidencí údajů souvisejících s terapií.</w:t>
      </w:r>
    </w:p>
    <w:p w14:paraId="68258423" w14:textId="77777777" w:rsidR="00037346" w:rsidRDefault="00037346" w:rsidP="00037346">
      <w:pPr>
        <w:pStyle w:val="Normlnweb"/>
        <w:numPr>
          <w:ilvl w:val="0"/>
          <w:numId w:val="1"/>
        </w:numPr>
        <w:spacing w:before="240" w:beforeAutospacing="0" w:afterAutospac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Prohlašuji, že jsem výše uvedeným informacím porozuměl/a </w:t>
      </w:r>
      <w:proofErr w:type="spellStart"/>
      <w:r>
        <w:rPr>
          <w:rFonts w:ascii="Verdana" w:hAnsi="Verdana"/>
          <w:sz w:val="20"/>
          <w:szCs w:val="20"/>
        </w:rPr>
        <w:t>a</w:t>
      </w:r>
      <w:proofErr w:type="spellEnd"/>
      <w:r>
        <w:rPr>
          <w:rFonts w:ascii="Verdana" w:hAnsi="Verdana"/>
          <w:sz w:val="20"/>
          <w:szCs w:val="20"/>
        </w:rPr>
        <w:t xml:space="preserve"> své rozhodnutí činím svobodně.</w:t>
      </w:r>
    </w:p>
    <w:p w14:paraId="024B2F8D" w14:textId="77777777" w:rsidR="00037346" w:rsidRDefault="00037346" w:rsidP="00037346">
      <w:pPr>
        <w:pStyle w:val="Normlnweb"/>
        <w:spacing w:before="0" w:beforeAutospacing="0"/>
        <w:rPr>
          <w:rFonts w:ascii="Verdana" w:hAnsi="Verdana"/>
          <w:sz w:val="20"/>
          <w:szCs w:val="20"/>
        </w:rPr>
      </w:pPr>
    </w:p>
    <w:p w14:paraId="5F22A817" w14:textId="59C4788F" w:rsidR="00037346" w:rsidRDefault="00037346" w:rsidP="00037346">
      <w:pPr>
        <w:pStyle w:val="Normlnweb"/>
        <w:spacing w:before="0" w:before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Dne ...............................</w:t>
      </w:r>
      <w:bookmarkStart w:id="0" w:name="_GoBack"/>
      <w:bookmarkEnd w:id="0"/>
    </w:p>
    <w:p w14:paraId="6151FEBB" w14:textId="439E0604" w:rsidR="00037346" w:rsidRDefault="00037346" w:rsidP="00037346">
      <w:pPr>
        <w:pStyle w:val="Normlnweb"/>
        <w:spacing w:before="0" w:before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                     ………………………………………………</w:t>
      </w:r>
    </w:p>
    <w:p w14:paraId="4F84AE8F" w14:textId="71741EC7" w:rsidR="00AA3611" w:rsidRDefault="00037346" w:rsidP="00037346">
      <w:pPr>
        <w:pStyle w:val="Normlnweb"/>
        <w:spacing w:before="0" w:beforeAutospacing="0"/>
      </w:pPr>
      <w:r>
        <w:rPr>
          <w:rFonts w:ascii="Verdana" w:hAnsi="Verdana"/>
        </w:rPr>
        <w:t>Podpis pacienta nebo ZZ                                     Podpis  poskytovatele</w:t>
      </w:r>
    </w:p>
    <w:sectPr w:rsidR="00AA3611" w:rsidSect="005742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247" w:bottom="1134" w:left="1361" w:header="96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4A663B" w14:textId="77777777" w:rsidR="008222D2" w:rsidRDefault="008222D2" w:rsidP="00AA3611">
      <w:r>
        <w:separator/>
      </w:r>
    </w:p>
  </w:endnote>
  <w:endnote w:type="continuationSeparator" w:id="0">
    <w:p w14:paraId="66DD814E" w14:textId="77777777" w:rsidR="008222D2" w:rsidRDefault="008222D2" w:rsidP="00AA3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1C4FC4" w14:textId="77777777" w:rsidR="007E0164" w:rsidRDefault="008222D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7B74A" w14:textId="77777777" w:rsidR="007E0164" w:rsidRDefault="008222D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2C0A92" w14:textId="77777777" w:rsidR="007E0164" w:rsidRDefault="008222D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C95E7D" w14:textId="77777777" w:rsidR="008222D2" w:rsidRDefault="008222D2" w:rsidP="00AA3611">
      <w:r>
        <w:separator/>
      </w:r>
    </w:p>
  </w:footnote>
  <w:footnote w:type="continuationSeparator" w:id="0">
    <w:p w14:paraId="53A79505" w14:textId="77777777" w:rsidR="008222D2" w:rsidRDefault="008222D2" w:rsidP="00AA36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01656" w14:textId="77777777" w:rsidR="007E0164" w:rsidRDefault="008222D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96080" w14:textId="77777777" w:rsidR="007E0164" w:rsidRDefault="008222D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00588" w14:textId="77777777" w:rsidR="00A71393" w:rsidRDefault="008222D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925331"/>
    <w:multiLevelType w:val="hybridMultilevel"/>
    <w:tmpl w:val="9FBA2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611"/>
    <w:rsid w:val="00037346"/>
    <w:rsid w:val="00065C46"/>
    <w:rsid w:val="005742B5"/>
    <w:rsid w:val="008222D2"/>
    <w:rsid w:val="00A00DF7"/>
    <w:rsid w:val="00AA3611"/>
    <w:rsid w:val="00B3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9527A"/>
  <w15:chartTrackingRefBased/>
  <w15:docId w15:val="{D396B071-0A0A-41A3-A076-ABDAE3105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A3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A361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361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nhideWhenUsed/>
    <w:rsid w:val="00AA361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A361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unhideWhenUsed/>
    <w:rsid w:val="00AA3611"/>
    <w:rPr>
      <w:color w:val="0000FF"/>
      <w:u w:val="single"/>
    </w:rPr>
  </w:style>
  <w:style w:type="character" w:styleId="Siln">
    <w:name w:val="Strong"/>
    <w:uiPriority w:val="22"/>
    <w:qFormat/>
    <w:rsid w:val="00AA3611"/>
    <w:rPr>
      <w:b/>
      <w:bCs/>
    </w:rPr>
  </w:style>
  <w:style w:type="paragraph" w:styleId="Normlnweb">
    <w:name w:val="Normal (Web)"/>
    <w:basedOn w:val="Normln"/>
    <w:uiPriority w:val="99"/>
    <w:unhideWhenUsed/>
    <w:rsid w:val="00AA3611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A00DF7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2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Horníková</dc:creator>
  <cp:keywords/>
  <dc:description/>
  <cp:lastModifiedBy>Marketa</cp:lastModifiedBy>
  <cp:revision>2</cp:revision>
  <dcterms:created xsi:type="dcterms:W3CDTF">2026-07-06T13:58:00Z</dcterms:created>
  <dcterms:modified xsi:type="dcterms:W3CDTF">2026-07-06T13:58:00Z</dcterms:modified>
</cp:coreProperties>
</file>